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color w:val="08427E"/>
          <w:highlight w:val="yellow"/>
          <w:u w:val="none"/>
        </w:rPr>
        <w:t>Meno a priezvisko predávajúceho, adresa, email, mobilný kontakt</w:t>
      </w:r>
    </w:p>
    <w:p>
      <w:pPr>
        <w:jc w:val="right"/>
      </w:pPr>
      <w:r>
        <w:rPr>
          <w:b w:val="0"/>
          <w:color w:val="08427E"/>
          <w:highlight w:val="yellow"/>
          <w:u w:val="none"/>
        </w:rPr>
        <w:t>Meno a priezvisko osloveného spoluvlastníka</w:t>
      </w:r>
      <w:r>
        <w:br/>
      </w:r>
      <w:r>
        <w:rPr>
          <w:b w:val="0"/>
          <w:color w:val="08427E"/>
          <w:highlight w:val="yellow"/>
          <w:u w:val="none"/>
        </w:rPr>
        <w:t>Ulica, číslo</w:t>
      </w:r>
      <w:r>
        <w:br/>
      </w:r>
      <w:r>
        <w:rPr>
          <w:b w:val="0"/>
          <w:color w:val="08427E"/>
          <w:highlight w:val="yellow"/>
          <w:u w:val="none"/>
        </w:rPr>
        <w:t>PSČ Mesto</w:t>
      </w:r>
      <w:r>
        <w:br/>
      </w:r>
      <w:r>
        <w:rPr>
          <w:b w:val="0"/>
          <w:color w:val="08427E"/>
          <w:highlight w:val="yellow"/>
          <w:u w:val="none"/>
        </w:rPr>
        <w:t>Krajina</w:t>
      </w:r>
    </w:p>
    <w:p>
      <w:r>
        <w:rPr>
          <w:b/>
          <w:u w:val="none"/>
        </w:rPr>
        <w:t>VEC:</w:t>
      </w:r>
      <w:r>
        <w:rPr>
          <w:b w:val="0"/>
          <w:u w:val="none"/>
        </w:rPr>
        <w:t xml:space="preserve"> Ponuka nehnuteľnosti na predaj (ponuka na využitie predkupného práva) </w:t>
      </w:r>
    </w:p>
    <w:p>
      <w:r>
        <w:rPr>
          <w:b w:val="0"/>
          <w:u w:val="none"/>
        </w:rPr>
        <w:t xml:space="preserve">Vážený spoluvlastník, </w:t>
      </w:r>
    </w:p>
    <w:p>
      <w:r>
        <w:rPr>
          <w:b w:val="0"/>
          <w:u w:val="none"/>
        </w:rPr>
        <w:t xml:space="preserve">vzhľadom na skutočnosť, že v súčasnosti vediem rokovania s potencionálnym záujemcom o kúpu, v súlade s § 140 Občianskeho zákonníka Vám touto cestou predkladám nasledovnú ponuku na uplatnenie si predkupného práva ohlásením jej podmienok: </w:t>
      </w:r>
    </w:p>
    <w:p>
      <w:r>
        <w:rPr>
          <w:b/>
          <w:u w:val="none"/>
        </w:rPr>
        <w:t>Predmet predkupného práva</w:t>
      </w:r>
      <w:r>
        <w:rPr>
          <w:b w:val="0"/>
          <w:u w:val="none"/>
        </w:rPr>
        <w:t xml:space="preserve"> 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pozemok, nachádzajúci sa v kat. území XY, obec XY, okres XY, zapísaného Okresným úradom XY, katastrálnym odborom a to parcela č. C-KN 555, orná pôda vo výmere XY m2</w:t>
      </w:r>
    </w:p>
    <w:p>
      <w:r>
        <w:rPr>
          <w:b/>
          <w:u w:val="none"/>
        </w:rPr>
        <w:t>Výška kúpnej ceny</w:t>
      </w:r>
      <w:r>
        <w:rPr>
          <w:b w:val="0"/>
          <w:u w:val="none"/>
        </w:rPr>
        <w:t xml:space="preserve"> </w:t>
      </w:r>
    </w:p>
    <w:p>
      <w:r>
        <w:rPr>
          <w:b w:val="0"/>
          <w:u w:val="none"/>
        </w:rPr>
        <w:t xml:space="preserve">Predmet predkupného práva ponúkam záujemcovi za kúpnu cenu v celkovej výške </w:t>
      </w:r>
      <w:r>
        <w:rPr>
          <w:b w:val="0"/>
          <w:color w:val="08427E"/>
          <w:highlight w:val="yellow"/>
          <w:u w:val="none"/>
        </w:rPr>
        <w:t>XY € (EUR)</w:t>
      </w:r>
      <w:r>
        <w:rPr>
          <w:b w:val="0"/>
          <w:u w:val="none"/>
        </w:rPr>
        <w:t xml:space="preserve">. </w:t>
      </w:r>
    </w:p>
    <w:p>
      <w:r>
        <w:rPr>
          <w:b/>
          <w:u w:val="none"/>
        </w:rPr>
        <w:t>Lehota na vyjadrenie</w:t>
      </w:r>
    </w:p>
    <w:p>
      <w:r>
        <w:rPr>
          <w:b w:val="0"/>
          <w:u w:val="none"/>
        </w:rPr>
        <w:t xml:space="preserve">V zmysle § 605 Občianskeho zákonníka môže spoluvlastník uplatniť predkupné právo prijatím ponuky a súčasne vyplatením kúpnej ceny v lehote 2 (dvoch) mesiacov odo dňa, kedy mu bude ponuka doručená. </w:t>
      </w:r>
    </w:p>
    <w:p>
      <w:r>
        <w:rPr>
          <w:b w:val="0"/>
          <w:u w:val="none"/>
        </w:rPr>
        <w:t xml:space="preserve">Ak túto lehotu necháte márne uplynúť (tj. neprijmete ponuku a nezaplatíte kúpnu cenu v uvedenej lehote), predkupné právo na Predmete predkupného práva zanikne. </w:t>
      </w:r>
    </w:p>
    <w:p>
      <w:r>
        <w:rPr>
          <w:b w:val="0"/>
          <w:u w:val="none"/>
        </w:rPr>
        <w:t xml:space="preserve">V prípade záujmu o uplatnenie predkupného práva ma prosím kontaktujte s dostatočným časovým predstihom tak, aby bolo možné pripraviť a uzatvoriť kúpnu zmluvu a zrealizovať platbu kúpnej ceny vo vyššie uvedenej zákonnej lehote. Ak ešte pred uplynutím uvedene zákonnej lehoty dospejete k rozhodnutiu, že predkupné právo nebudete uplatňovať, dovoľujem si Vás požiadať o písomné vyjadrenie v tomto zmysle. </w:t>
      </w:r>
    </w:p>
    <w:p>
      <w:r>
        <w:rPr>
          <w:b w:val="0"/>
          <w:u w:val="none"/>
        </w:rPr>
        <w:t xml:space="preserve">V </w:t>
      </w:r>
      <w:r>
        <w:rPr>
          <w:b w:val="0"/>
          <w:color w:val="08427E"/>
          <w:highlight w:val="yellow"/>
          <w:u w:val="none"/>
        </w:rPr>
        <w:t>Košiciach dňa 1.1.2024</w:t>
      </w:r>
    </w:p>
    <w:p>
      <w:r>
        <w:rPr>
          <w:b w:val="0"/>
          <w:u w:val="none"/>
        </w:rPr>
        <w:t>Podpis predávajúceho: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